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C9" w:rsidRDefault="00B44BC9" w:rsidP="00B44BC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bookmarkStart w:id="0" w:name="_Toc6432945"/>
      <w:r>
        <w:rPr>
          <w:rFonts w:ascii="Times New Roman" w:hAnsi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44BC9" w:rsidRDefault="00B44BC9" w:rsidP="00B44BC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44BC9" w:rsidRDefault="00B44BC9" w:rsidP="00B44BC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B44BC9" w:rsidTr="00665071">
        <w:tc>
          <w:tcPr>
            <w:tcW w:w="4253" w:type="dxa"/>
          </w:tcPr>
          <w:p w:rsidR="00B44BC9" w:rsidRDefault="00B44BC9" w:rsidP="006650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B44BC9" w:rsidRDefault="00B44BC9" w:rsidP="006650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B44BC9" w:rsidRDefault="00B44BC9" w:rsidP="006650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факультета</w:t>
            </w:r>
          </w:p>
          <w:p w:rsidR="00B44BC9" w:rsidRDefault="00085E57" w:rsidP="006650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Единак А.Ю.</w:t>
            </w:r>
          </w:p>
          <w:p w:rsidR="00B44BC9" w:rsidRDefault="00B44BC9" w:rsidP="00085E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Pr="0095455D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mallCaps/>
          <w:sz w:val="32"/>
          <w:szCs w:val="28"/>
          <w:lang w:eastAsia="zh-CN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>МЕТОДИЧЕСКИЕ РЕКОМЕНДАЦИИ ПО ДИСЦИПЛИНЕ</w:t>
      </w:r>
      <w:r w:rsidRPr="00C93EEA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smallCaps/>
          <w:sz w:val="24"/>
          <w:szCs w:val="24"/>
        </w:rPr>
        <w:t>(МОДУЛЮ)</w:t>
      </w:r>
      <w:r w:rsidRPr="00C93EEA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</w:p>
    <w:p w:rsidR="00B44BC9" w:rsidRPr="000A04EF" w:rsidRDefault="00B44BC9" w:rsidP="00B44BC9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Б1.В.</w:t>
      </w:r>
      <w:r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0</w:t>
      </w:r>
      <w:r w:rsidR="00E27B7F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6</w:t>
      </w: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 xml:space="preserve"> </w:t>
      </w:r>
      <w:r w:rsidRPr="000A04EF">
        <w:rPr>
          <w:rFonts w:ascii="Times New Roman" w:hAnsi="Times New Roman"/>
          <w:b/>
          <w:bCs/>
          <w:i/>
          <w:sz w:val="24"/>
          <w:szCs w:val="24"/>
        </w:rPr>
        <w:t xml:space="preserve">АНСАМБЛЕВОЕ ВОКАЛЬНОЕ ИСПОЛНИТЕЛЬСТВО </w:t>
      </w: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85E57" w:rsidRDefault="00085E57" w:rsidP="00B44B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Default="00B44BC9" w:rsidP="00B44BC9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Pr="00C93EEA" w:rsidRDefault="00B44BC9" w:rsidP="00B44BC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: 51.03.01 – Культурология</w:t>
      </w:r>
    </w:p>
    <w:p w:rsidR="00B44BC9" w:rsidRPr="00C93EEA" w:rsidRDefault="00B44BC9" w:rsidP="00B44BC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Pr="00C93EEA" w:rsidRDefault="00B44BC9" w:rsidP="00B44BC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>Профиль подготовки: Этнокультурология</w:t>
      </w:r>
    </w:p>
    <w:p w:rsidR="00B44BC9" w:rsidRPr="00C93EEA" w:rsidRDefault="00B44BC9" w:rsidP="00B44BC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бакалавр</w:t>
      </w:r>
    </w:p>
    <w:p w:rsidR="00B44BC9" w:rsidRPr="00C93EEA" w:rsidRDefault="00B44BC9" w:rsidP="00B44BC9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B44BC9" w:rsidRPr="00C93EEA" w:rsidRDefault="00B44BC9" w:rsidP="00B44BC9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 xml:space="preserve">очная </w:t>
      </w:r>
    </w:p>
    <w:p w:rsidR="00B44BC9" w:rsidRPr="00C93EEA" w:rsidRDefault="00B44BC9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B44BC9" w:rsidRPr="00C93EEA" w:rsidRDefault="00B44BC9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Default="00B44BC9" w:rsidP="00B44BC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(РПД адаптирована для лиц</w:t>
      </w:r>
    </w:p>
    <w:p w:rsidR="00B44BC9" w:rsidRDefault="00B44BC9" w:rsidP="00B44BC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ограниченными возможностями</w:t>
      </w:r>
    </w:p>
    <w:p w:rsidR="00B44BC9" w:rsidRDefault="00B44BC9" w:rsidP="00B44BC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здоровья и инвалидов)</w:t>
      </w:r>
    </w:p>
    <w:p w:rsidR="00B44BC9" w:rsidRDefault="00B44BC9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5E57" w:rsidRDefault="00085E57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5E57" w:rsidRDefault="00085E57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4BC9" w:rsidRPr="00C93EEA" w:rsidRDefault="00B44BC9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Pr="00C93EEA" w:rsidRDefault="00085E57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Год набора 2021</w:t>
      </w:r>
    </w:p>
    <w:p w:rsidR="00B44BC9" w:rsidRPr="00C93EEA" w:rsidRDefault="00B44BC9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Pr="00C93EEA" w:rsidRDefault="00B44BC9" w:rsidP="00B44BC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44BC9" w:rsidRDefault="00B44BC9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85E57" w:rsidRDefault="00085E57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85E57" w:rsidRDefault="00085E57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85E57" w:rsidRPr="00C93EEA" w:rsidRDefault="00085E57" w:rsidP="00B44BC9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85E57" w:rsidRDefault="00085E57">
      <w:pPr>
        <w:rPr>
          <w:rFonts w:ascii="Times New Roman" w:hAnsi="Times New Roman"/>
          <w:bCs/>
          <w:sz w:val="28"/>
          <w:szCs w:val="24"/>
          <w:lang w:eastAsia="zh-CN"/>
        </w:rPr>
      </w:pPr>
      <w:r>
        <w:rPr>
          <w:rFonts w:ascii="Times New Roman" w:hAnsi="Times New Roman"/>
          <w:bCs/>
          <w:sz w:val="28"/>
          <w:szCs w:val="24"/>
          <w:lang w:eastAsia="zh-CN"/>
        </w:rPr>
        <w:br w:type="page"/>
      </w:r>
    </w:p>
    <w:p w:rsidR="00B42F06" w:rsidRPr="00E04561" w:rsidRDefault="00B42F06" w:rsidP="00B42F0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Toc6432946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B42F06" w:rsidRPr="00E04561" w:rsidRDefault="00B42F06" w:rsidP="00B42F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Самостоятельная работа по дисциплине 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«Ансамблевое вокальное исполнительство» </w:t>
      </w:r>
      <w:r w:rsidRPr="00E04561">
        <w:rPr>
          <w:rFonts w:ascii="Times New Roman" w:hAnsi="Times New Roman"/>
          <w:sz w:val="24"/>
          <w:szCs w:val="24"/>
        </w:rPr>
        <w:t>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</w:t>
      </w:r>
    </w:p>
    <w:p w:rsidR="00B42F06" w:rsidRPr="00E04561" w:rsidRDefault="00B42F06" w:rsidP="00B42F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се виды самостоятельной работы </w:t>
      </w:r>
      <w:r w:rsidRPr="00E04561">
        <w:rPr>
          <w:rFonts w:ascii="Times New Roman" w:hAnsi="Times New Roman"/>
          <w:sz w:val="24"/>
          <w:szCs w:val="24"/>
        </w:rPr>
        <w:t xml:space="preserve">определены учебными программами дисциплин, согласно трудоемкости, определенной учебным планом. </w:t>
      </w:r>
    </w:p>
    <w:p w:rsidR="00B42F06" w:rsidRPr="00E04561" w:rsidRDefault="00B42F06" w:rsidP="00B42F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Программой подготовки бакалавров предусмотрены: </w:t>
      </w:r>
    </w:p>
    <w:p w:rsidR="00B42F06" w:rsidRDefault="00B42F06" w:rsidP="00B42F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B42F06" w:rsidRDefault="00B42F06" w:rsidP="00B42F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B42F06" w:rsidRPr="00E04561" w:rsidRDefault="00B42F06" w:rsidP="00B42F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F06" w:rsidRPr="00E04561" w:rsidRDefault="00B42F06" w:rsidP="00B42F06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04561"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B42F06" w:rsidRPr="00E04561" w:rsidRDefault="00B42F06" w:rsidP="00B42F0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B42F06" w:rsidRPr="00E04561" w:rsidRDefault="00B42F06" w:rsidP="00B42F0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4561">
        <w:rPr>
          <w:rFonts w:ascii="Times New Roman" w:hAnsi="Times New Roman"/>
          <w:b/>
          <w:sz w:val="24"/>
          <w:szCs w:val="24"/>
        </w:rPr>
        <w:t>Задачами с</w:t>
      </w:r>
      <w:r>
        <w:rPr>
          <w:rFonts w:ascii="Times New Roman" w:hAnsi="Times New Roman"/>
          <w:b/>
          <w:sz w:val="24"/>
          <w:szCs w:val="24"/>
        </w:rPr>
        <w:t>амостоятельной работы студентов</w:t>
      </w:r>
      <w:r w:rsidRPr="00E04561">
        <w:rPr>
          <w:rFonts w:ascii="Times New Roman" w:hAnsi="Times New Roman"/>
          <w:b/>
          <w:sz w:val="24"/>
          <w:szCs w:val="24"/>
        </w:rPr>
        <w:t xml:space="preserve"> являются: </w:t>
      </w:r>
    </w:p>
    <w:p w:rsidR="00B42F06" w:rsidRPr="00E04561" w:rsidRDefault="00B42F06" w:rsidP="00B42F06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B42F06" w:rsidRPr="00E04561" w:rsidRDefault="00B42F06" w:rsidP="00B42F06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B42F06" w:rsidRPr="00E04561" w:rsidRDefault="00B42F06" w:rsidP="00B42F06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B42F06" w:rsidRPr="00E04561" w:rsidRDefault="00B42F06" w:rsidP="00B42F06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42F06" w:rsidRPr="00E04561" w:rsidRDefault="00B42F06" w:rsidP="00B42F06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42F06" w:rsidRDefault="00B42F06" w:rsidP="00B42F0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</w:p>
    <w:p w:rsidR="00B42F06" w:rsidRDefault="00B42F06" w:rsidP="00B42F0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04561"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E04561"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B42F06" w:rsidRPr="00EA2CCB" w:rsidRDefault="00B42F06" w:rsidP="00B42F06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A2CCB">
        <w:rPr>
          <w:rFonts w:ascii="Times New Roman" w:hAnsi="Times New Roman"/>
          <w:bCs/>
          <w:iCs/>
          <w:sz w:val="24"/>
          <w:szCs w:val="24"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</w:t>
      </w:r>
      <w:r>
        <w:rPr>
          <w:rFonts w:ascii="Times New Roman" w:hAnsi="Times New Roman"/>
          <w:bCs/>
          <w:iCs/>
          <w:sz w:val="24"/>
          <w:szCs w:val="24"/>
        </w:rPr>
        <w:t>ы для самостоятельного изучения;</w:t>
      </w:r>
    </w:p>
    <w:p w:rsidR="00B42F06" w:rsidRPr="00E04561" w:rsidRDefault="00B42F06" w:rsidP="00B42F0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</w:t>
      </w:r>
      <w:r>
        <w:rPr>
          <w:rFonts w:ascii="Times New Roman" w:hAnsi="Times New Roman"/>
          <w:sz w:val="24"/>
          <w:szCs w:val="24"/>
        </w:rPr>
        <w:t xml:space="preserve">практических занятий </w:t>
      </w:r>
      <w:r w:rsidRPr="00E04561">
        <w:rPr>
          <w:rFonts w:ascii="Times New Roman" w:hAnsi="Times New Roman"/>
          <w:sz w:val="24"/>
          <w:szCs w:val="24"/>
        </w:rPr>
        <w:t xml:space="preserve">на базе рекомендованной </w:t>
      </w:r>
      <w:r>
        <w:rPr>
          <w:rFonts w:ascii="Times New Roman" w:hAnsi="Times New Roman"/>
          <w:sz w:val="24"/>
          <w:szCs w:val="24"/>
        </w:rPr>
        <w:t>преподавателем</w:t>
      </w:r>
      <w:r w:rsidRPr="00E04561">
        <w:rPr>
          <w:rFonts w:ascii="Times New Roman" w:hAnsi="Times New Roman"/>
          <w:sz w:val="24"/>
          <w:szCs w:val="24"/>
        </w:rPr>
        <w:t xml:space="preserve"> учебной литературы, включая информационные образовательные ресурсы (электронные учебники, электронные библиотеки и др.); </w:t>
      </w:r>
    </w:p>
    <w:p w:rsidR="00B42F06" w:rsidRDefault="00B42F06" w:rsidP="00B42F0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подготовка к </w:t>
      </w:r>
      <w:r>
        <w:rPr>
          <w:rFonts w:ascii="Times New Roman" w:hAnsi="Times New Roman"/>
          <w:sz w:val="24"/>
          <w:szCs w:val="24"/>
        </w:rPr>
        <w:t>контрольным формам оценивания.</w:t>
      </w:r>
    </w:p>
    <w:p w:rsidR="00B42F06" w:rsidRDefault="00B42F06" w:rsidP="00B42F06">
      <w:pPr>
        <w:rPr>
          <w:rFonts w:ascii="Times New Roman" w:hAnsi="Times New Roman"/>
          <w:sz w:val="24"/>
          <w:szCs w:val="24"/>
        </w:rPr>
      </w:pPr>
    </w:p>
    <w:p w:rsidR="00B42F06" w:rsidRDefault="00B42F06" w:rsidP="00B42F06">
      <w:pPr>
        <w:rPr>
          <w:rFonts w:ascii="Times New Roman" w:hAnsi="Times New Roman"/>
          <w:sz w:val="24"/>
          <w:szCs w:val="24"/>
        </w:rPr>
      </w:pPr>
    </w:p>
    <w:p w:rsidR="00B42F06" w:rsidRDefault="00B42F06" w:rsidP="00B42F06">
      <w:pPr>
        <w:rPr>
          <w:rFonts w:ascii="Times New Roman" w:hAnsi="Times New Roman"/>
          <w:sz w:val="24"/>
          <w:szCs w:val="24"/>
        </w:rPr>
      </w:pPr>
    </w:p>
    <w:p w:rsidR="00B42F06" w:rsidRDefault="00B42F06" w:rsidP="00B42F06">
      <w:pPr>
        <w:rPr>
          <w:rFonts w:ascii="Times New Roman" w:hAnsi="Times New Roman"/>
          <w:sz w:val="24"/>
          <w:szCs w:val="24"/>
        </w:rPr>
      </w:pPr>
    </w:p>
    <w:p w:rsidR="00B42F06" w:rsidRDefault="00B42F06" w:rsidP="00B42F0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42F06" w:rsidRPr="004461EF" w:rsidRDefault="00B42F06" w:rsidP="00B42F0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61EF">
        <w:rPr>
          <w:rFonts w:ascii="Times New Roman" w:hAnsi="Times New Roman"/>
          <w:b/>
          <w:bCs/>
          <w:sz w:val="24"/>
          <w:szCs w:val="24"/>
        </w:rPr>
        <w:lastRenderedPageBreak/>
        <w:t>Самостоятельная работа студентов по дисциплине</w:t>
      </w:r>
    </w:p>
    <w:p w:rsidR="00B42F06" w:rsidRPr="00A62D47" w:rsidRDefault="00B42F06" w:rsidP="00B42F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i/>
          <w:smallCaps/>
          <w:sz w:val="24"/>
          <w:szCs w:val="24"/>
          <w:lang w:eastAsia="zh-CN"/>
        </w:rPr>
        <w:t>Ансамблевое вокальное исполнительство</w:t>
      </w:r>
    </w:p>
    <w:p w:rsidR="00B42F06" w:rsidRPr="00A62D47" w:rsidRDefault="00B42F06" w:rsidP="00B42F0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bookmarkEnd w:id="1"/>
    <w:p w:rsidR="00B42F06" w:rsidRPr="004461EF" w:rsidRDefault="00B42F06" w:rsidP="00B42F06">
      <w:pPr>
        <w:tabs>
          <w:tab w:val="right" w:leader="underscore" w:pos="8505"/>
        </w:tabs>
        <w:ind w:firstLine="540"/>
        <w:jc w:val="both"/>
        <w:rPr>
          <w:rFonts w:ascii="Times New Roman" w:hAnsi="Times New Roman"/>
          <w:iCs/>
          <w:caps/>
          <w:sz w:val="24"/>
          <w:szCs w:val="24"/>
        </w:rPr>
      </w:pPr>
      <w:r w:rsidRPr="004461EF">
        <w:rPr>
          <w:rFonts w:ascii="Times New Roman" w:hAnsi="Times New Roman"/>
          <w:bCs/>
          <w:iCs/>
          <w:sz w:val="24"/>
          <w:szCs w:val="24"/>
        </w:rPr>
        <w:t>Формы самостоятельной работы</w:t>
      </w:r>
      <w:r>
        <w:rPr>
          <w:rFonts w:ascii="Times New Roman" w:hAnsi="Times New Roman"/>
          <w:bCs/>
          <w:iCs/>
          <w:sz w:val="24"/>
          <w:szCs w:val="24"/>
        </w:rPr>
        <w:t xml:space="preserve"> для студентов очного отделения</w:t>
      </w:r>
      <w:r w:rsidRPr="004461EF">
        <w:rPr>
          <w:rFonts w:ascii="Times New Roman" w:hAnsi="Times New Roman"/>
          <w:bCs/>
          <w:iCs/>
          <w:sz w:val="24"/>
          <w:szCs w:val="24"/>
        </w:rPr>
        <w:t>:</w:t>
      </w:r>
    </w:p>
    <w:tbl>
      <w:tblPr>
        <w:tblW w:w="9413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42"/>
        <w:gridCol w:w="3613"/>
        <w:gridCol w:w="4323"/>
        <w:gridCol w:w="935"/>
      </w:tblGrid>
      <w:tr w:rsidR="00625C0F" w:rsidRPr="00C5211B" w:rsidTr="00665071">
        <w:trPr>
          <w:cantSplit/>
          <w:trHeight w:val="108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C0F" w:rsidRPr="00E04561" w:rsidRDefault="00625C0F" w:rsidP="006650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  <w:p w:rsidR="00625C0F" w:rsidRPr="00E04561" w:rsidRDefault="00625C0F" w:rsidP="0066507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C0F" w:rsidRPr="00E04561" w:rsidRDefault="00625C0F" w:rsidP="006650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625C0F" w:rsidRPr="00E04561" w:rsidRDefault="00625C0F" w:rsidP="006650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C0F" w:rsidRPr="00E04561" w:rsidRDefault="00625C0F" w:rsidP="006650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F" w:rsidRPr="00675521" w:rsidRDefault="00625C0F" w:rsidP="0066507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C0F" w:rsidRPr="003015EF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Тема 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понятия «ансамблевое вокальное исполнительство».</w:t>
            </w:r>
          </w:p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3015EF" w:rsidRDefault="00625C0F" w:rsidP="00665071">
            <w:pPr>
              <w:jc w:val="both"/>
              <w:rPr>
                <w:rFonts w:ascii="Times New Roman" w:hAnsi="Times New Roman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lang w:eastAsia="zh-CN"/>
              </w:rPr>
              <w:t xml:space="preserve">2.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2: Традиционное вокальное исполнительство и современный опыт освоения народно-песенных традиций в практике фольклорных коллективов.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DF723E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23E">
              <w:rPr>
                <w:rFonts w:ascii="Times New Roman" w:hAnsi="Times New Roman"/>
                <w:sz w:val="24"/>
                <w:szCs w:val="24"/>
              </w:rPr>
              <w:t>Тема 3: Классификация народных песен.</w:t>
            </w:r>
          </w:p>
          <w:p w:rsidR="00625C0F" w:rsidRDefault="00625C0F" w:rsidP="00665071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 рекомендованным источникам.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EF5D9E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4: Характеристика группы песен календарно-обрядового фольклора и жанров, приуроченных к праздникам народного календаря.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5: Овладение навыком пения календарных песен.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Тема 6: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Овладение навыком пения хороводных песен календарной приуроченности.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7: Свадебные песни и причитания: характеристика жанров.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8: Овладение навыком пения свадебных песен и причитаний.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Творческая работа: анализ образно-поэтического содержания свадебных песен/ причитаний по материалам фольклорно-этнографических изданий.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9: Изучение специфики жанров «плясовые песни», «частушки».</w:t>
            </w:r>
          </w:p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Изучение учебного материала по рекомендованным источникам. </w:t>
            </w:r>
          </w:p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10: Формирование навыков вокального ансамблевого исполнительства с приплясыванием.</w:t>
            </w:r>
          </w:p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11: Обучение навыкам исполнительства вокального текста с разыгрыванием действия.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12: Характеристика лирических песен раннего и позднего периода формирования. </w:t>
            </w:r>
          </w:p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Составление библиографического описания публикаций лирических песен (регион по выбору).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13: Обучение навыкам исполнительства лирических песен, романсов.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Составление библиографического описания публикаций лирических песен (регион по выбору).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14. Изучение специфики исполнения духовных стихов.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презентации</w:t>
            </w: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 xml:space="preserve"> по теме: «Духовные стихи в народной певческой традиции и практике современных фольклорных ансамблей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15: Обучение навыку пения под этноинструментальный ансамбль, гармонь.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16: Особенности сольного и коллективного исполнительства народных песен.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625C0F" w:rsidRPr="00C5211B" w:rsidTr="00665071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Default="00625C0F" w:rsidP="0066507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17. Обучение навыку сольного исполнения народных песен. 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C0F" w:rsidRPr="007839C0" w:rsidRDefault="00625C0F" w:rsidP="006650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Творческое задание: составление комментария к индивидуальной исполнительской программе-концерту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C0F" w:rsidRDefault="00625C0F" w:rsidP="0066507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</w:tbl>
    <w:p w:rsidR="0033165B" w:rsidRDefault="0033165B" w:rsidP="0033165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33165B" w:rsidRPr="009F6795" w:rsidRDefault="0033165B" w:rsidP="0033165B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04561">
        <w:rPr>
          <w:rFonts w:ascii="Times New Roman" w:hAnsi="Times New Roman"/>
          <w:b/>
          <w:bCs/>
          <w:i/>
          <w:sz w:val="24"/>
          <w:szCs w:val="24"/>
        </w:rPr>
        <w:t>Организация СРС</w:t>
      </w:r>
    </w:p>
    <w:p w:rsidR="0033165B" w:rsidRDefault="0033165B" w:rsidP="0033165B">
      <w:pPr>
        <w:tabs>
          <w:tab w:val="num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Необходимая 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33165B" w:rsidRDefault="0033165B" w:rsidP="0033165B">
      <w:pPr>
        <w:pStyle w:val="2"/>
        <w:rPr>
          <w:rFonts w:ascii="Times New Roman" w:hAnsi="Times New Roman"/>
          <w:i/>
          <w:sz w:val="24"/>
        </w:rPr>
      </w:pPr>
      <w:bookmarkStart w:id="2" w:name="_Toc535264564"/>
      <w:r>
        <w:rPr>
          <w:i/>
          <w:sz w:val="24"/>
        </w:rPr>
        <w:t>Основная учебная литература</w:t>
      </w:r>
      <w:bookmarkEnd w:id="2"/>
      <w:r>
        <w:rPr>
          <w:i/>
          <w:sz w:val="24"/>
        </w:rPr>
        <w:t>:</w:t>
      </w:r>
    </w:p>
    <w:p w:rsidR="0033165B" w:rsidRPr="002535EC" w:rsidRDefault="0033165B" w:rsidP="0033165B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t xml:space="preserve">1. Аникин, В. П. Устное народное творчество: учебник для вузов / В. П. Аникин. – 4-е изд., перераб. и доп. – Москва: Академия, 2011. – 752 с. </w:t>
      </w:r>
    </w:p>
    <w:p w:rsidR="0033165B" w:rsidRPr="002535EC" w:rsidRDefault="0033165B" w:rsidP="0033165B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t>2. Дранникова, Н. В. Русский фольклор: устное народное поэтическое творчество [Электронный ресурс]: учебное пособие / Н. В. Дранникова. - Архангельск: САФУ, 2014. - 254 с. : ил. – Режим доступа:</w:t>
      </w:r>
      <w:r w:rsidRPr="002535EC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2535EC">
          <w:rPr>
            <w:rStyle w:val="a6"/>
            <w:rFonts w:ascii="Times New Roman" w:hAnsi="Times New Roman"/>
            <w:sz w:val="24"/>
            <w:szCs w:val="24"/>
          </w:rPr>
          <w:t>http://biblioclub.ru/index.php?page=book&amp;id=436335</w:t>
        </w:r>
      </w:hyperlink>
    </w:p>
    <w:p w:rsidR="0033165B" w:rsidRPr="002535EC" w:rsidRDefault="0033165B" w:rsidP="0033165B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lastRenderedPageBreak/>
        <w:t xml:space="preserve">3. Камаев, А. Ф.  Народное музыкальное творчество: учебное пособие для вузов по специальности "Музыкальное образование" / А. Ф. Камаев, Т. Ю. Камаева. – Москва: Academia, 2008. – 304 с. ил. </w:t>
      </w:r>
    </w:p>
    <w:p w:rsidR="0033165B" w:rsidRPr="002535EC" w:rsidRDefault="0033165B" w:rsidP="0033165B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t>4. Народное музыкальное творчество: учебное пособие для вузов по специальностям "Музыковедение", "Композиция", "Этномузыкология", "Инструментальное исполнительство", "Дирижирование" / отв. ред. О. А. Пашина. – Санкт-Петербург: Композитор, 2005. – 304 с.Народное музыкальное творчество [Текст] : хрестоматия со звуковым приложением / отв. ред. О. А. Пашина ; Гос. ин-т искусствознания; Ин-т русской литературы РАН (Пушкинский Дом). - Санкт-Петербург : Композитор Санкт-Петербург, 2007. - 334 с. : нот. прим. + 1 эл. опт. диск (CD-ROM). - (Academia XXI : учебники и учебные пособия по культуре и искусству). - ISBN 978-5-7379-0365-7</w:t>
      </w:r>
      <w:r w:rsidRPr="002535EC">
        <w:rPr>
          <w:rFonts w:ascii="Times New Roman" w:hAnsi="Times New Roman"/>
          <w:sz w:val="24"/>
          <w:szCs w:val="24"/>
        </w:rPr>
        <w:br/>
        <w:t xml:space="preserve">На обороте тит. л.: Рек. Учеб.-метод. объединением вузов РФ по образованию в обл. муз. искусства в качестве учеб. пособ. для студентов вузов. [Электронный ресурс]: </w:t>
      </w:r>
      <w:hyperlink r:id="rId7" w:history="1">
        <w:r w:rsidRPr="002535EC">
          <w:rPr>
            <w:rStyle w:val="a6"/>
            <w:rFonts w:ascii="Times New Roman" w:hAnsi="Times New Roman"/>
            <w:sz w:val="24"/>
            <w:szCs w:val="24"/>
          </w:rPr>
          <w:t>http://bookre.org/reader?file=630480&amp;pg=7</w:t>
        </w:r>
      </w:hyperlink>
      <w:r w:rsidRPr="002535EC">
        <w:rPr>
          <w:rFonts w:ascii="Times New Roman" w:hAnsi="Times New Roman"/>
          <w:sz w:val="24"/>
          <w:szCs w:val="24"/>
        </w:rPr>
        <w:t xml:space="preserve"> </w:t>
      </w:r>
    </w:p>
    <w:p w:rsidR="0033165B" w:rsidRDefault="0033165B" w:rsidP="0033165B">
      <w:pPr>
        <w:pStyle w:val="2"/>
        <w:ind w:left="720"/>
        <w:rPr>
          <w:i/>
          <w:sz w:val="24"/>
        </w:rPr>
      </w:pPr>
      <w:bookmarkStart w:id="3" w:name="_Toc535264565"/>
      <w:r>
        <w:rPr>
          <w:i/>
          <w:sz w:val="24"/>
        </w:rPr>
        <w:t>Дополнительная учебная литература</w:t>
      </w:r>
      <w:bookmarkEnd w:id="3"/>
    </w:p>
    <w:p w:rsidR="0033165B" w:rsidRDefault="0033165B" w:rsidP="0033165B">
      <w:pPr>
        <w:pStyle w:val="a3"/>
        <w:ind w:left="851"/>
        <w:contextualSpacing w:val="0"/>
        <w:jc w:val="both"/>
      </w:pP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350B80">
        <w:rPr>
          <w:rStyle w:val="a7"/>
          <w:rFonts w:ascii="Times New Roman" w:hAnsi="Times New Roman"/>
          <w:i w:val="0"/>
          <w:iCs w:val="0"/>
          <w:sz w:val="24"/>
        </w:rPr>
        <w:t xml:space="preserve">Балашов, Д.М.  </w:t>
      </w:r>
      <w:r w:rsidRPr="00350B80">
        <w:rPr>
          <w:rFonts w:ascii="Times New Roman" w:hAnsi="Times New Roman"/>
          <w:sz w:val="24"/>
        </w:rPr>
        <w:t>Русская свадь</w:t>
      </w:r>
      <w:r w:rsidRPr="00350B80">
        <w:rPr>
          <w:rFonts w:ascii="Times New Roman" w:hAnsi="Times New Roman"/>
          <w:sz w:val="24"/>
        </w:rPr>
        <w:softHyphen/>
        <w:t xml:space="preserve">ба: свадебный обряд на Верхней и Средней Кокшеньге и на Уфтюге (Тарногский р-н Вологодской обл.) / Д.М. Балашов, Ю.И. </w:t>
      </w:r>
      <w:r w:rsidRPr="00350B80">
        <w:rPr>
          <w:rStyle w:val="a7"/>
          <w:rFonts w:ascii="Times New Roman" w:hAnsi="Times New Roman"/>
          <w:i w:val="0"/>
          <w:iCs w:val="0"/>
          <w:sz w:val="24"/>
        </w:rPr>
        <w:t xml:space="preserve">Марченко, Н.И. Калмыкова  </w:t>
      </w:r>
      <w:r w:rsidRPr="00350B80">
        <w:rPr>
          <w:rFonts w:ascii="Times New Roman" w:hAnsi="Times New Roman"/>
          <w:sz w:val="24"/>
        </w:rPr>
        <w:t>– М.: Современник, 1985. – 390 с.: нот</w:t>
      </w: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350B80">
        <w:rPr>
          <w:rFonts w:ascii="Times New Roman" w:hAnsi="Times New Roman"/>
          <w:sz w:val="24"/>
        </w:rPr>
        <w:t>Енговатова, М.А. Особые формы совместного пения // Живая старина. 1997. № 2. С. 50-54.</w:t>
      </w: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350B80">
        <w:rPr>
          <w:rFonts w:ascii="Times New Roman" w:hAnsi="Times New Roman"/>
          <w:sz w:val="24"/>
        </w:rPr>
        <w:t>Ефименкова, Б.Б. Севернорусская причеть: Междуречье Сухоны и Юга и верховья Кокшеньги (Вологодская обл.). М.: Сов. Композитор, 1980. 392 с.</w:t>
      </w: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350B80">
        <w:rPr>
          <w:rFonts w:ascii="Times New Roman" w:hAnsi="Times New Roman"/>
          <w:sz w:val="24"/>
        </w:rPr>
        <w:t xml:space="preserve">Иванова Т. Г. </w:t>
      </w:r>
      <w:r w:rsidRPr="00350B80">
        <w:rPr>
          <w:rFonts w:ascii="Times New Roman" w:hAnsi="Times New Roman"/>
          <w:color w:val="000000"/>
          <w:sz w:val="24"/>
          <w:shd w:val="clear" w:color="auto" w:fill="FFFFFF"/>
        </w:rPr>
        <w:t>Частушка и советская цензура  // Культура и история: Материалы межвуз. науч. конференций «Культура и история» (2004-2007) /  С.-Петербург. гос. ун-т; Отв. ред. А.А.Шелаева.  СПб., 2009. С.249-257;</w:t>
      </w: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350B80">
        <w:rPr>
          <w:rFonts w:ascii="Times New Roman" w:hAnsi="Times New Roman"/>
          <w:sz w:val="24"/>
        </w:rPr>
        <w:t>Королькова, И.В. Лирические песни в традиционной культуре Северо-Запада России / гос. Республик. Центр рус. Фольклора. М., 2010. 357 с.</w:t>
      </w: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350B80">
        <w:rPr>
          <w:rFonts w:ascii="Times New Roman" w:hAnsi="Times New Roman"/>
          <w:sz w:val="24"/>
        </w:rPr>
        <w:t xml:space="preserve">Королькова, И.В. Народные песни и наигрыши Новгородской области. Вып. 1 учебное пособие. [Электронный ресурс]: </w:t>
      </w:r>
      <w:hyperlink r:id="rId8" w:history="1">
        <w:r w:rsidRPr="00350B80">
          <w:rPr>
            <w:rStyle w:val="a6"/>
            <w:rFonts w:ascii="Times New Roman" w:hAnsi="Times New Roman"/>
            <w:sz w:val="24"/>
          </w:rPr>
          <w:t>https://freedocs.xyz/pdf-470684353</w:t>
        </w:r>
      </w:hyperlink>
      <w:r w:rsidRPr="00350B80">
        <w:rPr>
          <w:rFonts w:ascii="Times New Roman" w:hAnsi="Times New Roman"/>
          <w:sz w:val="24"/>
        </w:rPr>
        <w:t xml:space="preserve"> </w:t>
      </w:r>
    </w:p>
    <w:p w:rsidR="0033165B" w:rsidRPr="00350B80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350B80">
        <w:rPr>
          <w:rFonts w:ascii="Times New Roman" w:hAnsi="Times New Roman"/>
          <w:sz w:val="24"/>
        </w:rPr>
        <w:t>Мехнецов, А.М. Народная традиционная культура: Статьи и материалы. К 150-летию Санкт-Петербургской консерватории. Монография. СПб.: СПбГК, 2014.</w:t>
      </w:r>
    </w:p>
    <w:p w:rsidR="0033165B" w:rsidRDefault="0033165B" w:rsidP="0033165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</w:pPr>
      <w:r w:rsidRPr="00350B80">
        <w:rPr>
          <w:rFonts w:ascii="Times New Roman" w:hAnsi="Times New Roman"/>
          <w:sz w:val="24"/>
        </w:rPr>
        <w:t xml:space="preserve">Мехнецов, А.М. Народная традиционная культура: Статьи и материалы. К 150-летию Санкт-Петербургской консерватории монография. 2014. — 440 с. [Электронный ресурс]: </w:t>
      </w:r>
      <w:hyperlink r:id="rId9" w:history="1">
        <w:r w:rsidRPr="00350B80">
          <w:rPr>
            <w:rStyle w:val="a6"/>
            <w:rFonts w:ascii="Times New Roman" w:hAnsi="Times New Roman"/>
            <w:sz w:val="24"/>
          </w:rPr>
          <w:t>http://www.folkcentr.ru/wp-content/uploads/2014/06/%D0%9C%D0%B5%D1%85%D0%BD%D0%B5%D1%86%D0%BE%D0%B2-%D0%90.%D0%9C.-%D0%9D%D0%B0%D1%80%D0%BE%D0%B4%D0%BD%D0%B0%D1%8F-%D1%82%D1%80%D0%B0%D0%B4%D0%B8%D1%86%D0%B8%D0%BE%D0%BD%D0%BD%D0%B0%D1%8F-%D0%BA%D1%83%D0%BB%D1%8C%D1%82%D1%83%D1%80%D0%B0.-%D0%A1%D1%82%D0%B0%D1%82%D1%8C%D0%B8-%D0%B8-%D0%BC%D0%B0%D1%82%D0%B5%D1%80%D0%B8%D0%B0%D0%BB%D1%8B.-%D0%A1%D0%9F%D0%B1.2014.pdf</w:t>
        </w:r>
      </w:hyperlink>
      <w:r>
        <w:t xml:space="preserve"> </w:t>
      </w:r>
    </w:p>
    <w:p w:rsidR="0033165B" w:rsidRDefault="0033165B" w:rsidP="0033165B">
      <w:pPr>
        <w:pStyle w:val="a5"/>
        <w:numPr>
          <w:ilvl w:val="0"/>
          <w:numId w:val="12"/>
        </w:numPr>
        <w:ind w:left="426" w:hanging="426"/>
        <w:jc w:val="both"/>
      </w:pPr>
      <w:r>
        <w:t>Народная традиционная культура Вологодской области. Т. 1. Фольклор и этнография среднего течения реки Сухоны. Ч. 1. Песни, хороводы, инструментальная музыка в обрядах и праздниках годового круга / сост., науч. ред. А. М. Мехнецов. – СПб; Вологда: Областной научно-методический центр культуры и повышения квалификации, 2005. – 448 с.: ил., нот.</w:t>
      </w:r>
    </w:p>
    <w:p w:rsidR="0033165B" w:rsidRDefault="0033165B" w:rsidP="0033165B">
      <w:pPr>
        <w:pStyle w:val="a5"/>
        <w:numPr>
          <w:ilvl w:val="0"/>
          <w:numId w:val="12"/>
        </w:numPr>
        <w:ind w:left="426" w:hanging="426"/>
        <w:jc w:val="both"/>
      </w:pPr>
      <w:r>
        <w:t>Народная традиционная культура Псковской области: Обзор экспедиционных материалов из научных фондов Фольклорно-этнографического центра: В 2 т. Т.1, 2002. — 728 с.</w:t>
      </w:r>
    </w:p>
    <w:p w:rsidR="0033165B" w:rsidRPr="00350B80" w:rsidRDefault="0033165B" w:rsidP="00350B80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lastRenderedPageBreak/>
        <w:t>Рудиченко, Т.С. Народное музыкальное творчество учебно-методический комплекс Ростов-на-Дону: Ростовская государственная консерватория им. С.В. Рахманинова, 2014.— 94 c.</w:t>
      </w:r>
    </w:p>
    <w:p w:rsidR="0033165B" w:rsidRPr="00350B80" w:rsidRDefault="0033165B" w:rsidP="00350B80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Руднева А.В. Русское народное музыкальное творчество: Очерки по теории фольклора / ред.-сост. Н.Н. Гилярова, Л.Ф. Костюковец. М.: Композитор, 1994. 223 с.</w:t>
      </w:r>
    </w:p>
    <w:p w:rsidR="0033165B" w:rsidRPr="00350B80" w:rsidRDefault="0033165B" w:rsidP="00350B80">
      <w:pPr>
        <w:pStyle w:val="a5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350B80">
        <w:rPr>
          <w:rStyle w:val="a7"/>
          <w:bCs/>
          <w:sz w:val="24"/>
          <w:szCs w:val="24"/>
        </w:rPr>
        <w:t>Склярова, Е.А.</w:t>
      </w:r>
      <w:r w:rsidRPr="00350B80">
        <w:rPr>
          <w:sz w:val="24"/>
          <w:szCs w:val="24"/>
        </w:rPr>
        <w:t xml:space="preserve"> Музыкальный фольклор в календарных обрядах русских старожилов Удмуртской Республики. Вып. 4, 2015. — 68 с. </w:t>
      </w:r>
    </w:p>
    <w:p w:rsidR="0033165B" w:rsidRPr="00350B80" w:rsidRDefault="0033165B" w:rsidP="00350B80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Тавлай, Г.В. Белорусское купалье. Обряд, песня. Минск: Наука и техника, 1986, 174 с.</w:t>
      </w:r>
    </w:p>
    <w:p w:rsidR="0033165B" w:rsidRPr="00350B80" w:rsidRDefault="0033165B" w:rsidP="00350B80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Щуров В.М. Жанры русского музыкального фольклора: Учебное пособие: В 2 т. М.: 2007. Т. 1. – 400с.; Т. 2. – 656 с.</w:t>
      </w:r>
    </w:p>
    <w:p w:rsidR="0033165B" w:rsidRPr="00350B80" w:rsidRDefault="0033165B" w:rsidP="00350B80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Щуров, В.М. Южнорусская песенная традиция: исследование. М.: Сов. Композитор, 1987. 320 с. [Электронный ресурс]:  </w:t>
      </w:r>
      <w:hyperlink r:id="rId10" w:history="1">
        <w:r w:rsidRPr="00350B80">
          <w:rPr>
            <w:rStyle w:val="a6"/>
            <w:rFonts w:ascii="Times New Roman" w:hAnsi="Times New Roman"/>
            <w:sz w:val="24"/>
            <w:szCs w:val="24"/>
          </w:rPr>
          <w:t>https://b-ok.org/book/3196432/25fb0d</w:t>
        </w:r>
      </w:hyperlink>
      <w:r w:rsidRPr="00350B80">
        <w:rPr>
          <w:rFonts w:ascii="Times New Roman" w:hAnsi="Times New Roman"/>
          <w:sz w:val="24"/>
          <w:szCs w:val="24"/>
        </w:rPr>
        <w:t xml:space="preserve"> </w:t>
      </w:r>
    </w:p>
    <w:p w:rsidR="0033165B" w:rsidRPr="00350B80" w:rsidRDefault="0033165B" w:rsidP="00350B80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Этномузыкология: история формирования научно-образовательных центров, методы и результаты ареальных исследований: Материалы международных научных конференций 2011 – 2012 годов. СПб.: Скифия-принт, 2014. – 601 с.</w:t>
      </w:r>
    </w:p>
    <w:p w:rsidR="0033165B" w:rsidRPr="00350B80" w:rsidRDefault="0033165B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50B80">
        <w:rPr>
          <w:rFonts w:ascii="Times New Roman" w:hAnsi="Times New Roman"/>
          <w:b/>
          <w:i/>
          <w:sz w:val="24"/>
          <w:szCs w:val="24"/>
          <w:u w:val="single"/>
        </w:rPr>
        <w:t>Грампластинки, компакт-диски: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1) Эпические стихи и притчи Русского Севера / Авт. аннотации Д.М. Балашов, А.Ю. Кастров. П2М-49311-14.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2) Традиционные песни Пинежья / Авт. аннотации А.Ю. Кастров. С 20-26311-009. «Мелодия», 1987.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3) «Ох, эко сердце». Устьянские песни. Архангельская область / Авт. аннотации А.М. Мехнецов. С 20-20815-008. «Мелодия», 1984.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4) Песни Архангельской области. Фольклорный ансамбль Ленинградской Консерватории / Авт. аннотации А.М. Мехнецов. С20-15899-900. «Мелодия», 1981.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5) «Из-за лесу, лесу тёмного». Лирические, плясовые и свадебные песни Архангельской области / Авт. аннотации И.Б. Толстикова. С20-21557-006. «Мелодия», 1984.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6) Фольклорный ансамбль деревень Ворошнино и Мякиницыно Вологодской области / Авт. аннотации Е.И. Мельник. С22-11709-10. «Мелодия», 1979.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7) «Отлетала лебёдушка». Свадебные и лирические песни / Авт. аннотации А.М. Мехнецов. С20-19041-2. «Мелодия», 1983.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8) «У нас Оленька да цветочек». Свадебные песни Ленинградской области. С20- 16721-2. «Мелодия», 1981.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9) Фольклор Ленинградской области / Авт. аннотации А.М. Мехнецов. С20-11781- 82. «Мелодия», 1979.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10) Старинные обрядовые песни. Ансамбль с. Николаевское Лужского района Ленинградской области / Авт. аннотации А.М. Мехнецов. С22-15653-4. «Мелодия», 1981.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11) Народные песни и наигрыши Псковской области. По материалам фольклорных экспедиций Н.Л. Котиковой / Авт. аннотации Ф.А. Рубцов. М20-47741-001. «Мелодия», 1987.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12) Напевы родины Мусоргского / Сост. А.М. Мехнецов, Г.В. Лобкова, авт. аннотации Е.А. Валевская. С 20-28761-001. «Мелодия», 1989.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13) Усвятские песни. Поёт народная исполнительница Ольга Сергеева / Авт. аннотации Е.Н. Разумовская. С20-08833-34.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14) Песни Смоленского Поднепровья / Авт. аннотации С.В. Фролов. М20-46433-009. «Мелодия», 1985.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15) «На улице девки гуляли». Песни и наигрыши Северской земли / Сост. Н. Савельева. CD. М., 2000.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16) Народные песни Касимовского района // Антология музыкально-обрядового фольклора Рязанской области. CD. М., Российский диск. 2000. № 8.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lastRenderedPageBreak/>
        <w:t xml:space="preserve">17) Народные песни села Кутуково // Антология музыкально-обрядового фольклора Рязанской области. CD. М., Российский диск. 2000. № 9.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18) Песни земли Рязанской // Антология музыкально-обрядового фольклора Рязанской области. CD. М., Российский диск. 2000. № 10.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19) «На Середенской улице». Песни южнорусского села / Сост. и авт. аннотации В.Н. Медведева. С 20-24373-002. «Мелодия», 1986.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20) Традиционная свадьба Южной России / Авт. аннотации А.Н. Иванов. С20-17881- 4. «Мелодия», 1982.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21) Русские народные песни и пляски. Село Плёхово Курской области. Д25611-12.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 xml:space="preserve">22) Казаки-некрасовцы на концерте в Московской Консерватории. Фольклорный ансамбль Ставропольского края / Авт. аннотации В.Н. Медведева. С20-20435- 009. «Мелодия», 1984. </w:t>
      </w:r>
    </w:p>
    <w:p w:rsidR="00350B80" w:rsidRPr="00350B80" w:rsidRDefault="00350B80" w:rsidP="00350B80">
      <w:pPr>
        <w:pStyle w:val="a3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0B80">
        <w:rPr>
          <w:rFonts w:ascii="Times New Roman" w:hAnsi="Times New Roman"/>
          <w:sz w:val="24"/>
          <w:szCs w:val="24"/>
        </w:rPr>
        <w:t>23) Казаки-некрасовцы на чужбине и в России / Сост. и авт. Аннотации В.Н.Медведева. С20-25931-000. «Мелодия», 1987.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24) Поют народные исполнители. Ансамбль донских казаков хутора Мрыховский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Ростовской области. Вокальный ансамбль донских казаков станицы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Распопинской и хутора Ветютнево Волгоградской области. Д24907-08.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25) Старинные песни Урала. Фольклорный ансамбль села Некрасово Белоярского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района Свердловской области / Авт. аннотации Т. Калужникова. С20-22367-006.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«Мелодия», 1985.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26) Музыкальное творчество народов СССР. Антология. Русская народная музыка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Севера и Сибири / Авт. аннотации В.В. Коргузалов, А.М. Мехнецов. М20-49433-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002. «Мелодия», 1990.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27) Поют народные исполнители. Народный хор села Балман Новосибирской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области / Авт. аннотации В.Г. Захарченко. С20-08535-36.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28) Поют народные исполнители. Народный хор села Бергуль Северного района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Новосибирской области / Авт. аннотации В.Г. Захарченко. С20-08533-34.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29) Традиционный песенный фольклор западной Сибири. Фольклорная группа села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Северное Новосибирской области / Авт. аннотации В.В. Асанов. С20-25205-001.</w:t>
      </w:r>
    </w:p>
    <w:p w:rsidR="00350B80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«Мелодия», 1987.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30) Русские песни Южного Алтая / Авт. аннотации В.М. Щуров. С20-19883-005.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«Мелодия», 1983.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31) Традиционный фольклор Алтая / Сост. и авт. аннотации В. Бодрова, Н. Леонова.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R30-02025. «Русский диск», 1993.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32) Поют народные исполнители. Русские народные песни. Народный ансамбль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семейских Забайкалья села Большой Куналей Бурятской АССР. Д30039-40.</w:t>
      </w:r>
    </w:p>
    <w:p w:rsidR="00350B80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33) Забайкальский народный семейский хор. Д28517-18.</w:t>
      </w:r>
    </w:p>
    <w:p w:rsidR="00350B80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350B80" w:rsidRPr="0059363B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  <w:r w:rsidRPr="00B91E78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Перечень обучающих видеофильмов</w:t>
      </w:r>
      <w:r w:rsidRPr="0059363B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: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Телевизионные фильмы с участием фольклорного ансамбля СанктПетербургской государственной консерватории: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1) «Снега». (О святочных обрядах). Ленинградское телевидение. Режиссер М.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Михеев. 1981.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2) «Поклонилась весна кузнецу». (Песни и обряды масленичного периода).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Ленинградское телевидение. Режиссер М. Михеев. 1982.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3) «И хлеб, и песня». (Свадебный обряд и песни. Жатвенные трудовые традиции).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Ленинградское телевидение. Режиссер М. Михеев. 1983.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4) «Живые струны». (Русский эпос, гусли). Ленинградское телевидение. Режиссер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М. Михеев. 1986.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5) «Тот уголок земли...» (Народные песни в записи А.С. Пушкина). Москва, Студия</w:t>
      </w:r>
    </w:p>
    <w:p w:rsidR="00350B80" w:rsidRPr="008B7DEA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«Народное творчество». Режиссер Н.Тихонов. Закадровый текст читает И.</w:t>
      </w:r>
    </w:p>
    <w:p w:rsidR="00350B80" w:rsidRDefault="00350B80" w:rsidP="00350B80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Смоктуновский. 1987.</w:t>
      </w:r>
      <w:r w:rsidRPr="008B7DEA">
        <w:rPr>
          <w:rFonts w:ascii="Times New Roman" w:hAnsi="Times New Roman"/>
          <w:sz w:val="24"/>
          <w:szCs w:val="24"/>
        </w:rPr>
        <w:cr/>
      </w:r>
    </w:p>
    <w:p w:rsidR="0033165B" w:rsidRDefault="0033165B" w:rsidP="0033165B">
      <w:pPr>
        <w:widowControl w:val="0"/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iCs/>
          <w:sz w:val="24"/>
        </w:rPr>
        <w:t>Телефильмы канала «Россия»: студия «Артель» (Из серии «Неизвестные культуры», «Мировая деревня»)</w:t>
      </w:r>
      <w:r>
        <w:rPr>
          <w:rFonts w:ascii="Times New Roman" w:hAnsi="Times New Roman"/>
          <w:bCs/>
          <w:iCs/>
          <w:sz w:val="24"/>
        </w:rPr>
        <w:t>: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>«Дон – наш батюшка»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«Я хочу, чтобы это услышали»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«Казачья старина»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«Станичники»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«Казачий круг»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«Праздник в станице Зотовской»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«Русская женщина»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«Лешуконская гостьба»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«Русская свадьба» (село Россошки Воронежской области)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«Рязанские свадьбы (Ч. 1: Село Секирино, Ч. 2: Село Ласино)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«Песенницы села Мужитино»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«Село Дорожёво»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«Деревня у дороги» (Кривцово)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«Моречка-кугикальница»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«Зелёные святки»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«Село Плёхово»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«Мил у скрипочку играет»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«Карагод»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«Авсень-таусень»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«Лето»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«Похороны стрелы»</w:t>
      </w:r>
    </w:p>
    <w:p w:rsidR="0033165B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«Воронежский дневник»</w:t>
      </w:r>
    </w:p>
    <w:p w:rsidR="0033165B" w:rsidRPr="00430FA8" w:rsidRDefault="0033165B" w:rsidP="0033165B">
      <w:pPr>
        <w:widowControl w:val="0"/>
        <w:numPr>
          <w:ilvl w:val="0"/>
          <w:numId w:val="14"/>
        </w:numPr>
        <w:tabs>
          <w:tab w:val="left" w:pos="1080"/>
        </w:tabs>
        <w:spacing w:after="0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«Русская диаспора. Село Кунича»</w:t>
      </w:r>
    </w:p>
    <w:p w:rsidR="0033165B" w:rsidRPr="0059363B" w:rsidRDefault="0033165B" w:rsidP="0033165B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Cs/>
          <w:i/>
          <w:sz w:val="24"/>
          <w:szCs w:val="24"/>
          <w:lang w:eastAsia="zh-CN"/>
        </w:rPr>
      </w:pPr>
    </w:p>
    <w:p w:rsidR="0033165B" w:rsidRPr="0059363B" w:rsidRDefault="0033165B" w:rsidP="0033165B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u w:val="single"/>
          <w:lang w:eastAsia="zh-CN"/>
        </w:rPr>
      </w:pPr>
      <w:r w:rsidRPr="0059363B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834767" w:rsidRDefault="00834767" w:rsidP="00834767">
      <w:pPr>
        <w:pStyle w:val="a3"/>
        <w:widowControl w:val="0"/>
        <w:numPr>
          <w:ilvl w:val="0"/>
          <w:numId w:val="16"/>
        </w:numPr>
        <w:tabs>
          <w:tab w:val="left" w:pos="1080"/>
        </w:tabs>
        <w:snapToGrid w:val="0"/>
        <w:spacing w:after="0" w:line="240" w:lineRule="auto"/>
        <w:contextualSpacing w:val="0"/>
        <w:jc w:val="both"/>
        <w:rPr>
          <w:b/>
          <w:bCs/>
          <w:i/>
          <w:u w:val="single"/>
        </w:rPr>
      </w:pPr>
      <w:r>
        <w:rPr>
          <w:bCs/>
        </w:rPr>
        <w:t xml:space="preserve">Справочно-правовая система «Консультант плюс»: </w:t>
      </w:r>
      <w:hyperlink r:id="rId11" w:history="1">
        <w:r>
          <w:rPr>
            <w:rStyle w:val="a6"/>
            <w:bCs/>
          </w:rPr>
          <w:t>http://www.consultant.ru/</w:t>
        </w:r>
      </w:hyperlink>
    </w:p>
    <w:p w:rsidR="00834767" w:rsidRDefault="00834767" w:rsidP="00834767">
      <w:pPr>
        <w:pStyle w:val="a3"/>
        <w:numPr>
          <w:ilvl w:val="0"/>
          <w:numId w:val="16"/>
        </w:numPr>
        <w:tabs>
          <w:tab w:val="left" w:pos="426"/>
        </w:tabs>
        <w:spacing w:after="0" w:line="240" w:lineRule="auto"/>
        <w:contextualSpacing w:val="0"/>
      </w:pPr>
      <w:r>
        <w:t xml:space="preserve">Учебные пособия, нотная литература, словари, архив классической музыки, художественная музыкальная литература: </w:t>
      </w:r>
      <w:hyperlink w:history="1">
        <w:r>
          <w:rPr>
            <w:rStyle w:val="a6"/>
          </w:rPr>
          <w:t>http:// intoclassics.net</w:t>
        </w:r>
      </w:hyperlink>
      <w:r>
        <w:t xml:space="preserve"> </w:t>
      </w:r>
    </w:p>
    <w:p w:rsidR="00834767" w:rsidRDefault="00834767" w:rsidP="00834767">
      <w:pPr>
        <w:pStyle w:val="a3"/>
        <w:numPr>
          <w:ilvl w:val="0"/>
          <w:numId w:val="16"/>
        </w:numPr>
        <w:tabs>
          <w:tab w:val="left" w:pos="426"/>
        </w:tabs>
        <w:spacing w:after="0" w:line="240" w:lineRule="auto"/>
        <w:contextualSpacing w:val="0"/>
      </w:pPr>
      <w:r>
        <w:t xml:space="preserve">Учебные пособия, нотная литература: </w:t>
      </w:r>
      <w:hyperlink w:history="1">
        <w:r>
          <w:rPr>
            <w:rStyle w:val="a6"/>
          </w:rPr>
          <w:t>http:// notes.tarakanov.net</w:t>
        </w:r>
      </w:hyperlink>
      <w:r>
        <w:t xml:space="preserve"> </w:t>
      </w:r>
    </w:p>
    <w:p w:rsidR="00834767" w:rsidRDefault="00834767" w:rsidP="00834767">
      <w:pPr>
        <w:pStyle w:val="a3"/>
        <w:numPr>
          <w:ilvl w:val="0"/>
          <w:numId w:val="16"/>
        </w:numPr>
        <w:tabs>
          <w:tab w:val="left" w:pos="426"/>
        </w:tabs>
        <w:spacing w:after="0" w:line="240" w:lineRule="auto"/>
        <w:contextualSpacing w:val="0"/>
      </w:pPr>
      <w:r>
        <w:t xml:space="preserve">Энциклопедия, словарь, аудиозаписи: </w:t>
      </w:r>
      <w:hyperlink w:history="1">
        <w:r>
          <w:rPr>
            <w:rStyle w:val="a6"/>
          </w:rPr>
          <w:t>http:// www.belcanto.ru</w:t>
        </w:r>
      </w:hyperlink>
    </w:p>
    <w:p w:rsidR="00834767" w:rsidRDefault="00834767" w:rsidP="00834767">
      <w:pPr>
        <w:pStyle w:val="a3"/>
        <w:numPr>
          <w:ilvl w:val="0"/>
          <w:numId w:val="16"/>
        </w:numPr>
        <w:shd w:val="clear" w:color="auto" w:fill="FFFFFF"/>
        <w:spacing w:after="0" w:line="273" w:lineRule="atLeast"/>
        <w:contextualSpacing w:val="0"/>
        <w:rPr>
          <w:bCs/>
        </w:rPr>
      </w:pPr>
      <w:r>
        <w:t>Учебные издания</w:t>
      </w:r>
      <w:r>
        <w:rPr>
          <w:b/>
          <w:bCs/>
          <w:shd w:val="clear" w:color="auto" w:fill="FBFAF8"/>
        </w:rPr>
        <w:t>: </w:t>
      </w:r>
      <w:hyperlink w:history="1">
        <w:r>
          <w:rPr>
            <w:rStyle w:val="a6"/>
          </w:rPr>
          <w:t>http:// www.iprbookshop.ru/</w:t>
        </w:r>
      </w:hyperlink>
    </w:p>
    <w:p w:rsidR="00834767" w:rsidRDefault="00834767" w:rsidP="00834767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contextualSpacing w:val="0"/>
        <w:jc w:val="both"/>
        <w:rPr>
          <w:i/>
          <w:spacing w:val="2"/>
        </w:rPr>
      </w:pPr>
      <w:r>
        <w:rPr>
          <w:i/>
          <w:spacing w:val="2"/>
        </w:rPr>
        <w:t xml:space="preserve">Электронная библиотечная система </w:t>
      </w:r>
      <w:r>
        <w:rPr>
          <w:i/>
          <w:spacing w:val="2"/>
          <w:lang w:val="en-US"/>
        </w:rPr>
        <w:t>Book</w:t>
      </w:r>
      <w:r>
        <w:rPr>
          <w:i/>
          <w:spacing w:val="2"/>
        </w:rPr>
        <w:t>.</w:t>
      </w:r>
      <w:r>
        <w:rPr>
          <w:i/>
          <w:spacing w:val="2"/>
          <w:lang w:val="en-US"/>
        </w:rPr>
        <w:t>ru</w:t>
      </w:r>
      <w:r>
        <w:rPr>
          <w:i/>
          <w:spacing w:val="2"/>
        </w:rPr>
        <w:t xml:space="preserve">: </w:t>
      </w:r>
      <w:hyperlink r:id="rId12" w:history="1">
        <w:r>
          <w:rPr>
            <w:rStyle w:val="a6"/>
            <w:i/>
            <w:spacing w:val="2"/>
            <w:lang w:val="en-US"/>
          </w:rPr>
          <w:t>http</w:t>
        </w:r>
        <w:r>
          <w:rPr>
            <w:rStyle w:val="a6"/>
            <w:i/>
            <w:spacing w:val="2"/>
          </w:rPr>
          <w:t>://</w:t>
        </w:r>
        <w:r>
          <w:rPr>
            <w:rStyle w:val="a6"/>
            <w:i/>
            <w:spacing w:val="2"/>
            <w:lang w:val="en-US"/>
          </w:rPr>
          <w:t>www</w:t>
        </w:r>
        <w:r>
          <w:rPr>
            <w:rStyle w:val="a6"/>
            <w:i/>
            <w:spacing w:val="2"/>
          </w:rPr>
          <w:t>.</w:t>
        </w:r>
        <w:r>
          <w:rPr>
            <w:rStyle w:val="a6"/>
            <w:i/>
            <w:spacing w:val="2"/>
            <w:lang w:val="en-US"/>
          </w:rPr>
          <w:t>book</w:t>
        </w:r>
        <w:r>
          <w:rPr>
            <w:rStyle w:val="a6"/>
            <w:i/>
            <w:spacing w:val="2"/>
          </w:rPr>
          <w:t>.</w:t>
        </w:r>
        <w:r>
          <w:rPr>
            <w:rStyle w:val="a6"/>
            <w:i/>
            <w:spacing w:val="2"/>
            <w:lang w:val="en-US"/>
          </w:rPr>
          <w:t>ru</w:t>
        </w:r>
        <w:r>
          <w:rPr>
            <w:rStyle w:val="a6"/>
            <w:i/>
            <w:spacing w:val="2"/>
          </w:rPr>
          <w:t>/</w:t>
        </w:r>
      </w:hyperlink>
    </w:p>
    <w:p w:rsidR="00834767" w:rsidRDefault="00834767" w:rsidP="00834767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contextualSpacing w:val="0"/>
        <w:jc w:val="both"/>
        <w:rPr>
          <w:i/>
          <w:spacing w:val="2"/>
        </w:rPr>
      </w:pPr>
      <w:r>
        <w:rPr>
          <w:i/>
          <w:spacing w:val="2"/>
        </w:rPr>
        <w:t xml:space="preserve">Электронная библиотека диссертаций Российской Государственной библиотеки: </w:t>
      </w:r>
      <w:hyperlink r:id="rId13" w:history="1">
        <w:r>
          <w:rPr>
            <w:rStyle w:val="a6"/>
            <w:i/>
            <w:spacing w:val="2"/>
            <w:lang w:val="en-US"/>
          </w:rPr>
          <w:t>http</w:t>
        </w:r>
        <w:r>
          <w:rPr>
            <w:rStyle w:val="a6"/>
            <w:i/>
            <w:spacing w:val="2"/>
          </w:rPr>
          <w:t>://</w:t>
        </w:r>
        <w:r>
          <w:rPr>
            <w:rStyle w:val="a6"/>
            <w:i/>
            <w:spacing w:val="2"/>
            <w:lang w:val="en-US"/>
          </w:rPr>
          <w:t>diss</w:t>
        </w:r>
        <w:r>
          <w:rPr>
            <w:rStyle w:val="a6"/>
            <w:i/>
            <w:spacing w:val="2"/>
          </w:rPr>
          <w:t>.</w:t>
        </w:r>
        <w:r>
          <w:rPr>
            <w:rStyle w:val="a6"/>
            <w:i/>
            <w:spacing w:val="2"/>
            <w:lang w:val="en-US"/>
          </w:rPr>
          <w:t>rsl</w:t>
        </w:r>
        <w:r>
          <w:rPr>
            <w:rStyle w:val="a6"/>
            <w:i/>
            <w:spacing w:val="2"/>
          </w:rPr>
          <w:t>.</w:t>
        </w:r>
        <w:r>
          <w:rPr>
            <w:rStyle w:val="a6"/>
            <w:i/>
            <w:spacing w:val="2"/>
            <w:lang w:val="en-US"/>
          </w:rPr>
          <w:t>ru</w:t>
        </w:r>
        <w:r>
          <w:rPr>
            <w:rStyle w:val="a6"/>
            <w:i/>
            <w:spacing w:val="2"/>
          </w:rPr>
          <w:t>/</w:t>
        </w:r>
      </w:hyperlink>
    </w:p>
    <w:p w:rsidR="00834767" w:rsidRDefault="00834767" w:rsidP="00834767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Научная электронная библиотека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4" w:history="1"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e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-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library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834767" w:rsidRDefault="00834767" w:rsidP="00834767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hyperlink r:id="rId15" w:history="1"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uisrussia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msu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834767" w:rsidRDefault="00834767" w:rsidP="00834767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Электронный ресурс издательства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Springer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6" w:history="1"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springerlink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com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834767" w:rsidRDefault="00834767" w:rsidP="00834767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hyperlink r:id="rId17" w:history="1"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window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edu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834767" w:rsidRDefault="00834767" w:rsidP="00834767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Электронная библиотека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IQlib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8" w:history="1"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iqlib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6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834767" w:rsidRDefault="00834767" w:rsidP="00834767">
      <w:pPr>
        <w:spacing w:after="0" w:line="240" w:lineRule="auto"/>
        <w:ind w:left="786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834767" w:rsidRDefault="00834767" w:rsidP="00834767">
      <w:pPr>
        <w:spacing w:after="0" w:line="240" w:lineRule="auto"/>
        <w:ind w:left="78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834767" w:rsidRDefault="00834767" w:rsidP="0083476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Доступ в ЭБС:</w:t>
      </w:r>
    </w:p>
    <w:p w:rsidR="00834767" w:rsidRDefault="00834767" w:rsidP="0083476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ЛАНЬ Договор с ООО «Издательство Лань» Режим доступа </w:t>
      </w:r>
      <w:hyperlink r:id="rId19" w:tooltip="http://www.e.lanbook.com" w:history="1">
        <w:r>
          <w:rPr>
            <w:rStyle w:val="a6"/>
            <w:rFonts w:ascii="Times New Roman" w:hAnsi="Times New Roman"/>
            <w:i/>
            <w:sz w:val="24"/>
            <w:szCs w:val="24"/>
          </w:rPr>
          <w:t>www.e.lanbook.com</w:t>
        </w:r>
      </w:hyperlink>
      <w:r>
        <w:rPr>
          <w:rFonts w:ascii="Times New Roman" w:hAnsi="Times New Roman"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834767" w:rsidRDefault="00834767" w:rsidP="0083476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- ЭБС ЮРАЙТ, Режим доступа </w:t>
      </w:r>
      <w:hyperlink r:id="rId20" w:tooltip="http://www.biblio-online.ru" w:history="1">
        <w:r>
          <w:rPr>
            <w:rStyle w:val="a6"/>
            <w:rFonts w:ascii="Times New Roman" w:hAnsi="Times New Roman"/>
            <w:i/>
            <w:sz w:val="24"/>
            <w:szCs w:val="24"/>
          </w:rPr>
          <w:t>www.biblio-online.ru</w:t>
        </w:r>
      </w:hyperlink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834767" w:rsidRDefault="00834767" w:rsidP="0083476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ООО НЭБ Режим доступа </w:t>
      </w:r>
      <w:hyperlink r:id="rId21" w:tooltip="http://www.eLIBRARY.ru" w:history="1">
        <w:r>
          <w:rPr>
            <w:rStyle w:val="a6"/>
            <w:rFonts w:ascii="Times New Roman" w:hAnsi="Times New Roman"/>
            <w:i/>
            <w:sz w:val="24"/>
            <w:szCs w:val="24"/>
          </w:rPr>
          <w:t>www.eLIBRARY.ru</w:t>
        </w:r>
      </w:hyperlink>
      <w:r>
        <w:rPr>
          <w:rFonts w:ascii="Times New Roman" w:hAnsi="Times New Roman"/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33165B" w:rsidRPr="0059363B" w:rsidRDefault="0033165B" w:rsidP="0033165B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</w:p>
    <w:p w:rsidR="0033165B" w:rsidRPr="00E8053F" w:rsidRDefault="0033165B" w:rsidP="0033165B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E8053F">
        <w:rPr>
          <w:rFonts w:ascii="Times New Roman" w:hAnsi="Times New Roman"/>
          <w:bCs/>
          <w:sz w:val="24"/>
          <w:szCs w:val="24"/>
          <w:lang w:eastAsia="zh-CN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33165B" w:rsidRPr="00E8053F" w:rsidRDefault="0033165B" w:rsidP="0033165B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ab/>
      </w:r>
      <w:r w:rsidRPr="00E8053F">
        <w:rPr>
          <w:rFonts w:ascii="Times New Roman" w:hAnsi="Times New Roman"/>
          <w:bCs/>
          <w:sz w:val="24"/>
          <w:szCs w:val="24"/>
          <w:lang w:eastAsia="zh-CN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33165B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</w:t>
      </w:r>
      <w:r>
        <w:rPr>
          <w:rFonts w:ascii="Times New Roman" w:hAnsi="Times New Roman"/>
          <w:sz w:val="24"/>
          <w:szCs w:val="24"/>
        </w:rPr>
        <w:t xml:space="preserve">занятии </w:t>
      </w:r>
      <w:r w:rsidRPr="00E04561">
        <w:rPr>
          <w:rFonts w:ascii="Times New Roman" w:hAnsi="Times New Roman"/>
          <w:sz w:val="24"/>
          <w:szCs w:val="24"/>
        </w:rPr>
        <w:t>дан</w:t>
      </w:r>
      <w:r>
        <w:rPr>
          <w:rFonts w:ascii="Times New Roman" w:hAnsi="Times New Roman"/>
          <w:sz w:val="24"/>
          <w:szCs w:val="24"/>
        </w:rPr>
        <w:t>ы для самостоятельного вывода).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 xml:space="preserve">Различают два вида чтения: первичное и вторичное. 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33165B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Правила самостоятельной работы с литературой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Выделяют четыре основные установки в чтении научного текста: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1.</w:t>
      </w:r>
      <w:r w:rsidRPr="00E8053F">
        <w:rPr>
          <w:rFonts w:ascii="Times New Roman" w:hAnsi="Times New Roman"/>
          <w:sz w:val="24"/>
          <w:szCs w:val="24"/>
        </w:rPr>
        <w:tab/>
        <w:t>информационно-поисковый (задача – найти, выделить искомую информацию)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2.</w:t>
      </w:r>
      <w:r w:rsidRPr="00E8053F">
        <w:rPr>
          <w:rFonts w:ascii="Times New Roman" w:hAnsi="Times New Roman"/>
          <w:sz w:val="24"/>
          <w:szCs w:val="24"/>
        </w:rPr>
        <w:tab/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3.</w:t>
      </w:r>
      <w:r w:rsidRPr="00E8053F">
        <w:rPr>
          <w:rFonts w:ascii="Times New Roman" w:hAnsi="Times New Roman"/>
          <w:sz w:val="24"/>
          <w:szCs w:val="24"/>
        </w:rPr>
        <w:tab/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4.</w:t>
      </w:r>
      <w:r w:rsidRPr="00E8053F">
        <w:rPr>
          <w:rFonts w:ascii="Times New Roman" w:hAnsi="Times New Roman"/>
          <w:sz w:val="24"/>
          <w:szCs w:val="24"/>
        </w:rPr>
        <w:tab/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lastRenderedPageBreak/>
        <w:t xml:space="preserve">С наличием различных установок обращения к научному тексту связано существование и нескольких видов чтения: 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E8053F"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1.</w:t>
      </w:r>
      <w:r w:rsidRPr="00E8053F">
        <w:rPr>
          <w:rFonts w:ascii="Times New Roman" w:hAnsi="Times New Roman"/>
          <w:sz w:val="24"/>
          <w:szCs w:val="24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2.</w:t>
      </w:r>
      <w:r w:rsidRPr="00E8053F">
        <w:rPr>
          <w:rFonts w:ascii="Times New Roman" w:hAnsi="Times New Roman"/>
          <w:sz w:val="24"/>
          <w:szCs w:val="24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3.</w:t>
      </w:r>
      <w:r w:rsidRPr="00E8053F">
        <w:rPr>
          <w:rFonts w:ascii="Times New Roman" w:hAnsi="Times New Roman"/>
          <w:sz w:val="24"/>
          <w:szCs w:val="24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4.</w:t>
      </w:r>
      <w:r w:rsidRPr="00E8053F">
        <w:rPr>
          <w:rFonts w:ascii="Times New Roman" w:hAnsi="Times New Roman"/>
          <w:sz w:val="24"/>
          <w:szCs w:val="24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5.</w:t>
      </w:r>
      <w:r w:rsidRPr="00E8053F">
        <w:rPr>
          <w:rFonts w:ascii="Times New Roman" w:hAnsi="Times New Roman"/>
          <w:sz w:val="24"/>
          <w:szCs w:val="24"/>
        </w:rPr>
        <w:tab/>
        <w:t>Конспектирование – краткое и последовательное изложение содержания прочитанного.</w:t>
      </w:r>
    </w:p>
    <w:p w:rsidR="0033165B" w:rsidRPr="00E8053F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3165B" w:rsidRPr="00E04561" w:rsidRDefault="0033165B" w:rsidP="003316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8053F">
        <w:rPr>
          <w:rFonts w:ascii="Times New Roman" w:hAnsi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33165B" w:rsidRDefault="0033165B" w:rsidP="0033165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3165B" w:rsidRPr="009C1C98" w:rsidRDefault="0033165B" w:rsidP="0033165B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9C1C98"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конспекта:</w:t>
      </w:r>
    </w:p>
    <w:p w:rsidR="0033165B" w:rsidRPr="00E04561" w:rsidRDefault="0033165B" w:rsidP="0033165B">
      <w:pPr>
        <w:numPr>
          <w:ilvl w:val="0"/>
          <w:numId w:val="1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33165B" w:rsidRPr="00E04561" w:rsidRDefault="0033165B" w:rsidP="0033165B">
      <w:pPr>
        <w:numPr>
          <w:ilvl w:val="0"/>
          <w:numId w:val="1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33165B" w:rsidRPr="00E04561" w:rsidRDefault="0033165B" w:rsidP="0033165B">
      <w:pPr>
        <w:numPr>
          <w:ilvl w:val="0"/>
          <w:numId w:val="1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33165B" w:rsidRPr="00E04561" w:rsidRDefault="0033165B" w:rsidP="0033165B">
      <w:pPr>
        <w:numPr>
          <w:ilvl w:val="0"/>
          <w:numId w:val="1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33165B" w:rsidRPr="00E04561" w:rsidRDefault="0033165B" w:rsidP="0033165B">
      <w:pPr>
        <w:numPr>
          <w:ilvl w:val="0"/>
          <w:numId w:val="15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E04561"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33165B" w:rsidRDefault="0033165B" w:rsidP="0033165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выполнении творческих заданий</w:t>
      </w:r>
      <w:r w:rsidRPr="00E045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</w:t>
      </w:r>
      <w:r w:rsidRPr="00E04561">
        <w:rPr>
          <w:rFonts w:ascii="Times New Roman" w:hAnsi="Times New Roman"/>
          <w:sz w:val="24"/>
          <w:szCs w:val="24"/>
        </w:rPr>
        <w:t xml:space="preserve"> При оформлении </w:t>
      </w:r>
      <w:r>
        <w:rPr>
          <w:rFonts w:ascii="Times New Roman" w:hAnsi="Times New Roman"/>
          <w:sz w:val="24"/>
          <w:szCs w:val="24"/>
        </w:rPr>
        <w:t>творческих работ</w:t>
      </w:r>
      <w:r w:rsidRPr="00E04561">
        <w:rPr>
          <w:rFonts w:ascii="Times New Roman" w:hAnsi="Times New Roman"/>
          <w:sz w:val="24"/>
          <w:szCs w:val="24"/>
        </w:rPr>
        <w:t xml:space="preserve"> необходимо стремиться к емкости каждого предложения. </w:t>
      </w:r>
    </w:p>
    <w:p w:rsidR="009C1C98" w:rsidRPr="009C1C98" w:rsidRDefault="009C1C98" w:rsidP="009C1C98">
      <w:pPr>
        <w:numPr>
          <w:ilvl w:val="1"/>
          <w:numId w:val="0"/>
        </w:numPr>
        <w:spacing w:before="240" w:line="288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</w:pPr>
      <w:r w:rsidRPr="009C1C98"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  <w:t>Консультации</w:t>
      </w:r>
    </w:p>
    <w:p w:rsidR="009C1C98" w:rsidRDefault="009C1C98" w:rsidP="009C1C98">
      <w:pPr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обучающегося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B44BC9" w:rsidRDefault="00B44BC9" w:rsidP="009C1C98">
      <w:pPr>
        <w:numPr>
          <w:ilvl w:val="1"/>
          <w:numId w:val="0"/>
        </w:num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</w:pPr>
    </w:p>
    <w:p w:rsidR="00B44BC9" w:rsidRDefault="00B44BC9" w:rsidP="009C1C98">
      <w:pPr>
        <w:numPr>
          <w:ilvl w:val="1"/>
          <w:numId w:val="0"/>
        </w:num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</w:pPr>
    </w:p>
    <w:p w:rsidR="009C1C98" w:rsidRDefault="009C1C98" w:rsidP="009C1C98">
      <w:pPr>
        <w:numPr>
          <w:ilvl w:val="1"/>
          <w:numId w:val="0"/>
        </w:num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</w:pPr>
      <w:r w:rsidRPr="00E37846"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  <w:t>Самопроверка</w:t>
      </w:r>
    </w:p>
    <w:p w:rsidR="009C1C98" w:rsidRPr="00E37846" w:rsidRDefault="009C1C98" w:rsidP="009C1C98">
      <w:pPr>
        <w:numPr>
          <w:ilvl w:val="1"/>
          <w:numId w:val="0"/>
        </w:num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</w:pP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обучающемуся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Самопроверка включает: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перечитывание написанного текста и сравнение его с текстом учебной книги;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повторное перечитывание материала с продумыванием его по частям;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пересказ прочитанного;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составление плана, тезисов, формулировок ключевых положений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текста по памяти;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рассказывание с опорой на иллюстрации, опорные положения;</w:t>
      </w:r>
    </w:p>
    <w:p w:rsidR="009C1C98" w:rsidRPr="00E37846" w:rsidRDefault="009C1C98" w:rsidP="009C1C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E37846">
        <w:rPr>
          <w:rFonts w:ascii="Times New Roman" w:eastAsia="Calibri" w:hAnsi="Times New Roman" w:cs="Times New Roman"/>
          <w:color w:val="000000"/>
          <w:sz w:val="24"/>
          <w:szCs w:val="24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обучающихся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9C1C98" w:rsidRDefault="009C1C98" w:rsidP="009C1C98">
      <w:pPr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1C98" w:rsidRPr="00E37846" w:rsidRDefault="009C1C98" w:rsidP="009C1C98">
      <w:pPr>
        <w:numPr>
          <w:ilvl w:val="1"/>
          <w:numId w:val="0"/>
        </w:num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</w:pPr>
      <w:r w:rsidRPr="00E37846">
        <w:rPr>
          <w:rFonts w:ascii="Times New Roman" w:eastAsia="Times New Roman" w:hAnsi="Times New Roman" w:cs="Times New Roman"/>
          <w:b/>
          <w:color w:val="000000"/>
          <w:spacing w:val="15"/>
          <w:sz w:val="24"/>
          <w:szCs w:val="24"/>
        </w:rPr>
        <w:t>Подготовка к экзаменам и зачетам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Экзаменационная сессия – это серия экзаменов, установленных учебным планом. Между экзаменами интервал 3-4 дня.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 подготовки к зачетам и экзаменам: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обучающегося работа, более сложная и важная, чем простое поглощение массы учебной информации. </w:t>
      </w:r>
    </w:p>
    <w:p w:rsidR="009C1C98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8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Сначала обучающийся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9C1C98" w:rsidRPr="00E37846" w:rsidRDefault="009C1C98" w:rsidP="009C1C9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1C98" w:rsidRPr="004D14A2" w:rsidRDefault="009C1C98" w:rsidP="009C1C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4A2">
        <w:rPr>
          <w:rFonts w:ascii="Times New Roman" w:hAnsi="Times New Roman"/>
          <w:b/>
          <w:sz w:val="24"/>
          <w:szCs w:val="24"/>
        </w:rPr>
        <w:t xml:space="preserve">Оценка самостоятельной работы 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 xml:space="preserve"> 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событий.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>Учет работы студентов в ходе семестра будет оцениваться на основе следующих критериев: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>Работа по дисциплине состоит из двух частей: работа в течение семестра и отчётность на зачете.</w:t>
      </w:r>
    </w:p>
    <w:p w:rsidR="009C1C98" w:rsidRPr="004D14A2" w:rsidRDefault="009C1C98" w:rsidP="009C1C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9C1C98" w:rsidRPr="004D14A2" w:rsidRDefault="009C1C98" w:rsidP="009C1C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D14A2">
        <w:rPr>
          <w:rFonts w:ascii="Times New Roman" w:hAnsi="Times New Roman"/>
          <w:b/>
          <w:sz w:val="24"/>
          <w:szCs w:val="24"/>
        </w:rPr>
        <w:t>Шкала оценок экзамена (зачета/экзамена)</w:t>
      </w:r>
    </w:p>
    <w:p w:rsidR="009C1C98" w:rsidRPr="004D14A2" w:rsidRDefault="009C1C98" w:rsidP="009C1C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928"/>
      </w:tblGrid>
      <w:tr w:rsidR="009C1C98" w:rsidRPr="004D14A2" w:rsidTr="00665071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9C1C98" w:rsidRPr="004D14A2" w:rsidTr="00665071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9C1C98" w:rsidRPr="004D14A2" w:rsidTr="00665071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9C1C98" w:rsidRPr="004D14A2" w:rsidTr="00665071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9C1C98" w:rsidRPr="004D14A2" w:rsidTr="00665071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C98" w:rsidRPr="004D14A2" w:rsidTr="00665071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«Не 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C98" w:rsidRPr="004D14A2" w:rsidRDefault="009C1C98" w:rsidP="009C1C9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9C1C98" w:rsidRPr="004D14A2" w:rsidRDefault="009C1C98" w:rsidP="009C1C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D14A2">
        <w:rPr>
          <w:rFonts w:ascii="Times New Roman" w:hAnsi="Times New Roman"/>
          <w:b/>
          <w:sz w:val="24"/>
          <w:szCs w:val="24"/>
        </w:rPr>
        <w:t>Итоговая оценка ставится в зачетную книжку и ведомость</w:t>
      </w:r>
    </w:p>
    <w:p w:rsidR="009C1C98" w:rsidRPr="004D14A2" w:rsidRDefault="009C1C98" w:rsidP="009C1C9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4881"/>
      </w:tblGrid>
      <w:tr w:rsidR="009C1C98" w:rsidRPr="004D14A2" w:rsidTr="00665071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</w:tr>
      <w:tr w:rsidR="009C1C98" w:rsidRPr="004D14A2" w:rsidTr="00665071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</w:tr>
      <w:tr w:rsidR="009C1C98" w:rsidRPr="004D14A2" w:rsidTr="00665071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</w:tr>
      <w:tr w:rsidR="009C1C98" w:rsidRPr="004D14A2" w:rsidTr="00665071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</w:tr>
      <w:tr w:rsidR="009C1C98" w:rsidRPr="004D14A2" w:rsidTr="00665071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«зачтено»</w:t>
            </w:r>
          </w:p>
        </w:tc>
      </w:tr>
      <w:tr w:rsidR="009C1C98" w:rsidRPr="004D14A2" w:rsidTr="00665071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98" w:rsidRPr="004D14A2" w:rsidRDefault="009C1C98" w:rsidP="006650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4A2">
              <w:rPr>
                <w:rFonts w:ascii="Times New Roman" w:hAnsi="Times New Roman"/>
                <w:sz w:val="24"/>
                <w:szCs w:val="24"/>
              </w:rPr>
              <w:t>«не зачтено»</w:t>
            </w:r>
          </w:p>
        </w:tc>
      </w:tr>
    </w:tbl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 xml:space="preserve">  </w:t>
      </w:r>
    </w:p>
    <w:p w:rsidR="009C1C98" w:rsidRPr="004D14A2" w:rsidRDefault="009C1C98" w:rsidP="009C1C9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D14A2">
        <w:rPr>
          <w:rFonts w:ascii="Times New Roman" w:hAnsi="Times New Roman"/>
          <w:sz w:val="24"/>
          <w:szCs w:val="24"/>
        </w:rPr>
        <w:t xml:space="preserve">    </w:t>
      </w:r>
    </w:p>
    <w:p w:rsidR="009C1C98" w:rsidRPr="004D14A2" w:rsidRDefault="009C1C98" w:rsidP="009C1C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C1C98" w:rsidRPr="004D14A2" w:rsidRDefault="009C1C98" w:rsidP="009C1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C1C98" w:rsidRPr="00FD5ADF" w:rsidRDefault="00F27BF9" w:rsidP="009C1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МР</w:t>
      </w:r>
      <w:r w:rsidR="009C1C98" w:rsidRPr="00FD5ADF">
        <w:rPr>
          <w:rFonts w:ascii="Times New Roman" w:hAnsi="Times New Roman"/>
          <w:sz w:val="24"/>
          <w:szCs w:val="24"/>
          <w:lang w:eastAsia="zh-CN"/>
        </w:rPr>
        <w:t xml:space="preserve"> составлен в соответствии с требованиями ФГОС ВО по направлению и профилю подготовки Культурология. Этнокультурология.</w:t>
      </w:r>
    </w:p>
    <w:p w:rsidR="009C1C98" w:rsidRPr="00FD5ADF" w:rsidRDefault="009C1C98" w:rsidP="009C1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9C1C98" w:rsidRPr="00FD5ADF" w:rsidRDefault="009C1C98" w:rsidP="009C1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D5ADF">
        <w:rPr>
          <w:rFonts w:ascii="Times New Roman" w:hAnsi="Times New Roman"/>
          <w:sz w:val="24"/>
          <w:szCs w:val="24"/>
          <w:lang w:eastAsia="zh-CN"/>
        </w:rPr>
        <w:t>Автор (ы): старший преподаватель Рагозина А.А.</w:t>
      </w:r>
    </w:p>
    <w:p w:rsidR="009C1C98" w:rsidRPr="00FD5ADF" w:rsidRDefault="009C1C98" w:rsidP="009C1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37846" w:rsidRPr="00E37846" w:rsidRDefault="00E37846" w:rsidP="00E3784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E37846" w:rsidRPr="00E37846" w:rsidRDefault="00E37846" w:rsidP="00E37846">
      <w:pPr>
        <w:spacing w:after="200" w:line="276" w:lineRule="auto"/>
        <w:rPr>
          <w:rFonts w:eastAsiaTheme="minorEastAsia"/>
          <w:lang w:eastAsia="ru-RU"/>
        </w:rPr>
      </w:pPr>
    </w:p>
    <w:p w:rsidR="000C6FBE" w:rsidRDefault="000C6FBE"/>
    <w:sectPr w:rsidR="000C6FBE" w:rsidSect="00AE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3C2B2B"/>
    <w:multiLevelType w:val="hybridMultilevel"/>
    <w:tmpl w:val="9ECC9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635C8"/>
    <w:multiLevelType w:val="multilevel"/>
    <w:tmpl w:val="D548B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F716692"/>
    <w:multiLevelType w:val="hybridMultilevel"/>
    <w:tmpl w:val="89A85698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6B525F"/>
    <w:multiLevelType w:val="hybridMultilevel"/>
    <w:tmpl w:val="BF604316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F24103"/>
    <w:multiLevelType w:val="hybridMultilevel"/>
    <w:tmpl w:val="C2B07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2083D"/>
    <w:multiLevelType w:val="hybridMultilevel"/>
    <w:tmpl w:val="93709D1E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99397F"/>
    <w:multiLevelType w:val="hybridMultilevel"/>
    <w:tmpl w:val="241E14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135325"/>
    <w:multiLevelType w:val="hybridMultilevel"/>
    <w:tmpl w:val="8CBEE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1E44C4"/>
    <w:multiLevelType w:val="hybridMultilevel"/>
    <w:tmpl w:val="BC56D638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983A1B"/>
    <w:multiLevelType w:val="hybridMultilevel"/>
    <w:tmpl w:val="D1902656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8A07CF"/>
    <w:multiLevelType w:val="hybridMultilevel"/>
    <w:tmpl w:val="F808E388"/>
    <w:lvl w:ilvl="0" w:tplc="9AB0F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F648B"/>
    <w:multiLevelType w:val="hybridMultilevel"/>
    <w:tmpl w:val="0B2E4F94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FC160BA"/>
    <w:multiLevelType w:val="hybridMultilevel"/>
    <w:tmpl w:val="2FDA335E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0"/>
  </w:num>
  <w:num w:numId="5">
    <w:abstractNumId w:val="12"/>
  </w:num>
  <w:num w:numId="6">
    <w:abstractNumId w:val="15"/>
  </w:num>
  <w:num w:numId="7">
    <w:abstractNumId w:val="3"/>
  </w:num>
  <w:num w:numId="8">
    <w:abstractNumId w:val="14"/>
  </w:num>
  <w:num w:numId="9">
    <w:abstractNumId w:val="6"/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3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5AA"/>
    <w:rsid w:val="00085E57"/>
    <w:rsid w:val="000C6FBE"/>
    <w:rsid w:val="0027129C"/>
    <w:rsid w:val="003239F9"/>
    <w:rsid w:val="0033165B"/>
    <w:rsid w:val="00350B80"/>
    <w:rsid w:val="00625C0F"/>
    <w:rsid w:val="00665071"/>
    <w:rsid w:val="00731ADD"/>
    <w:rsid w:val="00834767"/>
    <w:rsid w:val="009C1C98"/>
    <w:rsid w:val="00AE1034"/>
    <w:rsid w:val="00B42F06"/>
    <w:rsid w:val="00B44BC9"/>
    <w:rsid w:val="00C830A0"/>
    <w:rsid w:val="00D04D59"/>
    <w:rsid w:val="00DC15AA"/>
    <w:rsid w:val="00E27B7F"/>
    <w:rsid w:val="00E31A55"/>
    <w:rsid w:val="00E37846"/>
    <w:rsid w:val="00F2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34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3165B"/>
    <w:pPr>
      <w:keepNext/>
      <w:widowControl w:val="0"/>
      <w:autoSpaceDE w:val="0"/>
      <w:autoSpaceDN w:val="0"/>
      <w:adjustRightInd w:val="0"/>
      <w:spacing w:before="40" w:after="0" w:line="240" w:lineRule="auto"/>
      <w:ind w:left="320"/>
      <w:jc w:val="center"/>
      <w:outlineLvl w:val="1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F0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3165B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,Обычный (Web)1 Знак,Обычный (веб) Знак Знак Знак Знак Знак"/>
    <w:link w:val="a5"/>
    <w:uiPriority w:val="99"/>
    <w:semiHidden/>
    <w:locked/>
    <w:rsid w:val="0033165B"/>
    <w:rPr>
      <w:rFonts w:ascii="Times New Roman" w:hAnsi="Times New Roman" w:cs="Times New Roman"/>
    </w:rPr>
  </w:style>
  <w:style w:type="paragraph" w:styleId="a5">
    <w:name w:val="Normal (Web)"/>
    <w:aliases w:val="Обычный (Web),Обычный (Web)1,Обычный (веб) Знак Знак Знак Знак"/>
    <w:basedOn w:val="a"/>
    <w:link w:val="a4"/>
    <w:uiPriority w:val="99"/>
    <w:semiHidden/>
    <w:unhideWhenUsed/>
    <w:qFormat/>
    <w:rsid w:val="0033165B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character" w:styleId="a6">
    <w:name w:val="Hyperlink"/>
    <w:uiPriority w:val="99"/>
    <w:semiHidden/>
    <w:unhideWhenUsed/>
    <w:rsid w:val="0033165B"/>
    <w:rPr>
      <w:color w:val="0000FF"/>
      <w:u w:val="single"/>
    </w:rPr>
  </w:style>
  <w:style w:type="character" w:customStyle="1" w:styleId="apple-converted-space">
    <w:name w:val="apple-converted-space"/>
    <w:basedOn w:val="a0"/>
    <w:rsid w:val="0033165B"/>
  </w:style>
  <w:style w:type="character" w:styleId="a7">
    <w:name w:val="Emphasis"/>
    <w:basedOn w:val="a0"/>
    <w:uiPriority w:val="99"/>
    <w:qFormat/>
    <w:rsid w:val="003316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docs.xyz/pdf-470684353" TargetMode="External"/><Relationship Id="rId13" Type="http://schemas.openxmlformats.org/officeDocument/2006/relationships/hyperlink" Target="http://diss.rsl.ru/" TargetMode="External"/><Relationship Id="rId1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bookre.org/reader?file=630480&amp;pg=7" TargetMode="External"/><Relationship Id="rId12" Type="http://schemas.openxmlformats.org/officeDocument/2006/relationships/hyperlink" Target="http://www.book.ru/" TargetMode="External"/><Relationship Id="rId17" Type="http://schemas.openxmlformats.org/officeDocument/2006/relationships/hyperlink" Target="http://windo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ringerlink.com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36335" TargetMode="Externa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isrussia.ms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-ok.org/book/3196432/25fb0d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lkcentr.ru/wp-content/uploads/2014/06/%D0%9C%D0%B5%D1%85%D0%BD%D0%B5%D1%86%D0%BE%D0%B2-%D0%90.%D0%9C.-%D0%9D%D0%B0%D1%80%D0%BE%D0%B4%D0%BD%D0%B0%D1%8F-%D1%82%D1%80%D0%B0%D0%B4%D0%B8%D1%86%D0%B8%D0%BE%D0%BD%D0%BD%D0%B0%D1%8F-%D0%BA%D1%83%D0%BB%D1%8C%D1%82%D1%83%D1%80%D0%B0.-%D0%A1%D1%82%D0%B0%D1%82%D1%8C%D0%B8-%D0%B8-%D0%BC%D0%B0%D1%82%D0%B5%D1%80%D0%B8%D0%B0%D0%BB%D1%8B.-%D0%A1%D0%9F%D0%B1.2014.pdf" TargetMode="External"/><Relationship Id="rId14" Type="http://schemas.openxmlformats.org/officeDocument/2006/relationships/hyperlink" Target="http://www.e-library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C180F-D743-4C3D-8E10-008F5627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4825</Words>
  <Characters>27504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Ivanjko</cp:lastModifiedBy>
  <cp:revision>3</cp:revision>
  <dcterms:created xsi:type="dcterms:W3CDTF">2019-04-29T09:46:00Z</dcterms:created>
  <dcterms:modified xsi:type="dcterms:W3CDTF">2023-02-07T09:35:00Z</dcterms:modified>
</cp:coreProperties>
</file>